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70" w:rsidRPr="000D3670" w:rsidRDefault="0034142D">
      <w:pPr>
        <w:rPr>
          <w:rFonts w:ascii="Arial" w:hAnsi="Arial" w:cs="Arial" w:hint="eastAsia"/>
          <w:b/>
          <w:color w:val="555555"/>
          <w:sz w:val="28"/>
          <w:szCs w:val="28"/>
          <w:shd w:val="clear" w:color="auto" w:fill="FFFFFF"/>
        </w:rPr>
      </w:pPr>
      <w:r w:rsidRPr="000D3670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『完整、豐富、有趣的海洋</w:t>
      </w:r>
      <w:r w:rsidRPr="000D3670">
        <w:rPr>
          <w:rFonts w:ascii="Arial" w:hAnsi="Arial" w:cs="Arial" w:hint="eastAsia"/>
          <w:b/>
          <w:color w:val="555555"/>
          <w:sz w:val="28"/>
          <w:szCs w:val="28"/>
          <w:shd w:val="clear" w:color="auto" w:fill="FFFFFF"/>
        </w:rPr>
        <w:t>環境</w:t>
      </w:r>
      <w:r w:rsidRPr="000D3670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教育遊戲，就在</w:t>
      </w:r>
      <w:proofErr w:type="gramStart"/>
      <w:r w:rsidRPr="000D3670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海科館</w:t>
      </w:r>
      <w:proofErr w:type="gramEnd"/>
      <w:r w:rsidRPr="000D3670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』</w:t>
      </w:r>
      <w:r w:rsidR="000D3670" w:rsidRPr="000D3670">
        <w:rPr>
          <w:rFonts w:ascii="Arial" w:hAnsi="Arial" w:cs="Arial" w:hint="eastAsia"/>
          <w:b/>
          <w:color w:val="555555"/>
          <w:sz w:val="28"/>
          <w:szCs w:val="28"/>
          <w:shd w:val="clear" w:color="auto" w:fill="FFFFFF"/>
        </w:rPr>
        <w:t>報名簡章</w:t>
      </w:r>
    </w:p>
    <w:p w:rsidR="00B279FE" w:rsidRDefault="0034142D" w:rsidP="00B279FE">
      <w:pPr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本館今年九月將辦理十場次的免費海洋環境教育活動－</w:t>
      </w:r>
      <w:r w:rsidRPr="0034142D">
        <w:rPr>
          <w:rFonts w:ascii="Arial" w:hAnsi="Arial" w:cs="Arial"/>
          <w:b/>
          <w:i/>
          <w:color w:val="555555"/>
          <w:sz w:val="28"/>
          <w:szCs w:val="28"/>
          <w:shd w:val="clear" w:color="auto" w:fill="FFFFFF"/>
        </w:rPr>
        <w:t>海洋環境教育之</w:t>
      </w:r>
      <w:proofErr w:type="gramStart"/>
      <w:r w:rsidRPr="0034142D">
        <w:rPr>
          <w:rFonts w:ascii="Arial" w:hAnsi="Arial" w:cs="Arial"/>
          <w:b/>
          <w:i/>
          <w:color w:val="555555"/>
          <w:sz w:val="28"/>
          <w:szCs w:val="28"/>
          <w:shd w:val="clear" w:color="auto" w:fill="FFFFFF"/>
        </w:rPr>
        <w:t>潮境</w:t>
      </w:r>
      <w:r w:rsidRPr="0034142D">
        <w:rPr>
          <w:rFonts w:ascii="Arial" w:hAnsi="Arial" w:cs="Arial"/>
          <w:b/>
          <w:i/>
          <w:color w:val="555555"/>
          <w:sz w:val="28"/>
          <w:szCs w:val="28"/>
          <w:shd w:val="clear" w:color="auto" w:fill="FFFFFF"/>
        </w:rPr>
        <w:t xml:space="preserve"> </w:t>
      </w:r>
      <w:r w:rsidRPr="0034142D">
        <w:rPr>
          <w:rFonts w:ascii="Arial" w:hAnsi="Arial" w:cs="Arial"/>
          <w:b/>
          <w:i/>
          <w:color w:val="555555"/>
          <w:sz w:val="28"/>
          <w:szCs w:val="28"/>
          <w:shd w:val="clear" w:color="auto" w:fill="FFFFFF"/>
        </w:rPr>
        <w:t>潮近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，歡迎全國中小學老師組隊、率團參與。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活動完全免費，但您需自行安排前往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海科館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的來回交通與當日午餐。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還可提供帶隊教師三小時環境教育時數認證。（請務必提供教師的身分證字號以供登錄）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活動時間：自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9/10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起</w:t>
      </w:r>
      <w:r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  <w:t>至</w:t>
      </w:r>
      <w:r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  <w:t>9</w:t>
      </w:r>
      <w:r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  <w:t>月</w:t>
      </w:r>
      <w:r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  <w:t>30</w:t>
      </w:r>
      <w:r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  <w:t>日</w:t>
      </w:r>
      <w:proofErr w:type="gramStart"/>
      <w:r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  <w:t>止</w:t>
      </w:r>
      <w:proofErr w:type="gramEnd"/>
      <w:r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  <w:t>共計</w:t>
      </w:r>
      <w:r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  <w:t>10</w:t>
      </w:r>
      <w:r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  <w:t>場次</w:t>
      </w:r>
      <w:r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  <w:t>(</w:t>
      </w:r>
      <w:r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  <w:t>額滿為止</w:t>
      </w:r>
      <w:r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，每週二、三、四上午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0930-1230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與下午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1330-1630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，上午、下午均可受理報名。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活動地點：國立海洋科技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博物館潮境工作站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（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基隆市中正區北寧路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369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巷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61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號）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報名資格：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一年級至九年級學生，每場次限額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20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人至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40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人。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2.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需由老師組隊報名，並率隊參與。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3.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為確保學習成效，本課程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採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分齡設計，分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1~2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年級、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3~4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年級、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5~6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年級、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7~9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年級等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四個年段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，請帶隊老師配合組織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同一年段的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學生報名參與。</w:t>
      </w:r>
      <w:r>
        <w:rPr>
          <w:rFonts w:ascii="Arial" w:hAnsi="Arial" w:cs="Arial"/>
          <w:color w:val="555555"/>
          <w:sz w:val="28"/>
          <w:szCs w:val="28"/>
        </w:rPr>
        <w:br/>
      </w:r>
      <w:r w:rsidR="00B279FE">
        <w:rPr>
          <w:rFonts w:ascii="Arial" w:hAnsi="Arial" w:cs="Arial"/>
          <w:color w:val="555555"/>
          <w:sz w:val="28"/>
          <w:szCs w:val="28"/>
          <w:shd w:val="clear" w:color="auto" w:fill="FFFFFF"/>
        </w:rPr>
        <w:t>報名</w:t>
      </w:r>
      <w:r w:rsidR="00B279FE">
        <w:rPr>
          <w:rFonts w:ascii="Arial" w:hAnsi="Arial" w:cs="Arial" w:hint="eastAsia"/>
          <w:color w:val="555555"/>
          <w:sz w:val="28"/>
          <w:szCs w:val="28"/>
          <w:shd w:val="clear" w:color="auto" w:fill="FFFFFF"/>
        </w:rPr>
        <w:t>資訊請見活動簡章及報名網址</w:t>
      </w:r>
      <w:hyperlink r:id="rId6" w:history="1">
        <w:r w:rsidR="00B279FE" w:rsidRPr="00306CD5">
          <w:rPr>
            <w:rStyle w:val="a7"/>
            <w:rFonts w:ascii="Arial" w:hAnsi="Arial" w:cs="Arial"/>
            <w:sz w:val="28"/>
            <w:szCs w:val="28"/>
            <w:shd w:val="clear" w:color="auto" w:fill="FFFFFF"/>
          </w:rPr>
          <w:t>http://www.beclass.com/rid=173536554042464b8a47</w:t>
        </w:r>
      </w:hyperlink>
    </w:p>
    <w:p w:rsidR="00D334CA" w:rsidRDefault="0034142D"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『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1~2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年級活動』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課程時間：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9/16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9/23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9/30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每週二上午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0930-1230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或下午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1330-1630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，上午、下午均可受理報名。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課程名稱：大海我的家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教學對象：國小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1~2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年級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課程簡介：大海就像陸地一樣，有不同的地形地貌，也像陸地一樣在不同的地方住著不同的生物，每種海洋生物都有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牠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生存的特殊能力。本課程將帶領低年級的小朋友，藉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由潮境工作站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內的海洋生物研究展示空間，以及周邊的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潮間帶環境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，一起認識居住在海洋的各式生物及其特徵。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總目標：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認識常見的海洋生物並描述其外觀特徵。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2.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了解大海是許多生物生活的家。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3.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指出海洋生物面臨的環境危機，並能進行保護海洋的自我承諾。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『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3~4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年級活動』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課程時間：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9/16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9/23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9/30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每週二上午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0930-1230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或下午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1330-1630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，上午、下午均可受理報名。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課程名稱：海洋社區好繽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紛</w:t>
      </w:r>
      <w:proofErr w:type="gramEnd"/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>教學對象：國小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3~4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年級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簡介：大海裡的生物形形色色，具有高度的生物多樣性，而且生物與生物、生物與環境之間息息相關，彼此互相影響。本課程將帶領中年級的學童，藉由海洋生物的認識，生物之間的互動方式等，進而學習觀察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潮間帶生物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與環境之間的關係。本課程並運用海洋科技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博物館潮境工作站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外的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潮間帶觀察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區進行生物觀察，期能達成讓中年級的學童親近海洋、認識海洋、喜愛海洋進而關心海洋的目標。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總目標：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認識常見的海洋生物並描述其外觀特徵。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2.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認識海洋生物之間的互動關係。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3.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了解海洋生物與環境之間的互動方式。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4.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指出海洋生物面臨的環境危機，並能進行保護海洋的自我承諾。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『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5~6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年級活動』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課程時間：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9/10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9/17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9/24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每週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三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上午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0930-1230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或下午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1330-1630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，上午、下午均可受理報名。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課程名稱：海洋故事箱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教學對象：國小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5~6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年級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簡介：本模組適用於國小高年級至國中生，以新詩、散文、繪本、漫畫等各種文學作品為引，來介紹各種不同的海洋生態系，並引導學童分享個人的經驗，更帶領學童討論不同生態系中人與環境的關係。此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>模組生態系類別包括：淡水生態系、珊瑚礁生態系、沙灘生態系、岩岸生態系、大洋生態系、深海生態系等。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總目標：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1.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認識海洋裡的各種生態系及環境特色。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2.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認識文學作品中的海洋以及與人類生活的關係。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『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7~9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年級活動』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課程時間：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9/11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9/18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9/25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每週四上午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0930-1230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或下午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1330-1630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課程名稱：向科學家致敬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教學對象：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7~9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年級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簡介：本模組課程以輕鬆的海洋關連遊戲開頭，引導同學思考海洋對於日常生活中的重要性，接著介紹六種重要的海洋科學研究領域，讓學生了解不同領域的甘苦與收獲，更介紹時下熱門</w:t>
      </w:r>
      <w:proofErr w:type="gram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的仿生科技</w:t>
      </w:r>
      <w:proofErr w:type="gram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與全球響應的珊瑚礁體檢計畫，讓同學天馬行空的幻想得以奔放，讓公民科學家的種子萌芽，希望海島國家的學生們對海洋學門更有概念。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總目標：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認識海洋與人類生活的關係。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2.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認識以海洋為主題的相關研究及工作者。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3.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認識海洋科學研究的困難與挑戰。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4.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認識海洋科技應用在生活中的真實案例。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備註：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低年級與中年級共用每週二的時段，但同時仍只能受理一組報名。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lastRenderedPageBreak/>
        <w:t>2.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請教師在下方團體報名表中填寫每位學生的姓名與性別，也可用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excel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文件先做好後上傳。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3.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名額有限，歡迎各位老師儘速申請。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活動聯絡人：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國立海洋科技博物館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展示教育組</w:t>
      </w:r>
      <w:r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廖運志博士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(O) 02-2469-6000 ext. 7012 (Fax) 02-2469-8571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(Cell) 0921-803-940 (Mail) fish1715@mail.nmmst.gov.tw</w:t>
      </w:r>
      <w:r>
        <w:rPr>
          <w:rFonts w:ascii="Arial" w:hAnsi="Arial" w:cs="Arial"/>
          <w:color w:val="555555"/>
          <w:sz w:val="28"/>
          <w:szCs w:val="28"/>
        </w:rPr>
        <w:br/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http://www.nmmst.gov.tw</w:t>
      </w:r>
    </w:p>
    <w:sectPr w:rsidR="00D334CA" w:rsidSect="00A64B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57" w:rsidRDefault="00EE0657" w:rsidP="000D3670">
      <w:r>
        <w:separator/>
      </w:r>
    </w:p>
  </w:endnote>
  <w:endnote w:type="continuationSeparator" w:id="0">
    <w:p w:rsidR="00EE0657" w:rsidRDefault="00EE0657" w:rsidP="000D3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57" w:rsidRDefault="00EE0657" w:rsidP="000D3670">
      <w:r>
        <w:separator/>
      </w:r>
    </w:p>
  </w:footnote>
  <w:footnote w:type="continuationSeparator" w:id="0">
    <w:p w:rsidR="00EE0657" w:rsidRDefault="00EE0657" w:rsidP="000D3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42D"/>
    <w:rsid w:val="00021B6A"/>
    <w:rsid w:val="000D3670"/>
    <w:rsid w:val="0034142D"/>
    <w:rsid w:val="008314F9"/>
    <w:rsid w:val="00A64BB2"/>
    <w:rsid w:val="00B279FE"/>
    <w:rsid w:val="00B94DE7"/>
    <w:rsid w:val="00EB26B6"/>
    <w:rsid w:val="00EE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142D"/>
  </w:style>
  <w:style w:type="paragraph" w:styleId="a3">
    <w:name w:val="header"/>
    <w:basedOn w:val="a"/>
    <w:link w:val="a4"/>
    <w:uiPriority w:val="99"/>
    <w:semiHidden/>
    <w:unhideWhenUsed/>
    <w:rsid w:val="000D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D367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D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D3670"/>
    <w:rPr>
      <w:sz w:val="20"/>
      <w:szCs w:val="20"/>
    </w:rPr>
  </w:style>
  <w:style w:type="character" w:styleId="a7">
    <w:name w:val="Hyperlink"/>
    <w:basedOn w:val="a0"/>
    <w:uiPriority w:val="99"/>
    <w:unhideWhenUsed/>
    <w:rsid w:val="00B279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lass.com/rid=173536554042464b8a4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102008</dc:creator>
  <cp:lastModifiedBy>102008</cp:lastModifiedBy>
  <cp:revision>4</cp:revision>
  <dcterms:created xsi:type="dcterms:W3CDTF">2014-09-01T23:42:00Z</dcterms:created>
  <dcterms:modified xsi:type="dcterms:W3CDTF">2014-09-02T00:03:00Z</dcterms:modified>
</cp:coreProperties>
</file>